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00" w:lineRule="exact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00" w:lineRule="exact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00" w:lineRule="exact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00" w:lineRule="exact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1" w:lineRule="exact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1270"/>
        <w:jc w:val="center"/>
        <w:spacing w:after="0" w:line="310" w:lineRule="exact"/>
        <w:widowControl w:val="off"/>
        <w:rPr>
          <w:rFonts w:ascii="Times New Roman" w:hAnsi="Times New Roman" w:cs="Times New Roman"/>
          <w:b/>
          <w:bCs/>
          <w:color w:val="002060"/>
          <w:szCs w:val="28"/>
        </w:rPr>
      </w:pPr>
      <w:r>
        <w:rPr>
          <w:rFonts w:ascii="Times New Roman" w:hAnsi="Times New Roman" w:cs="Times New Roman"/>
          <w:b/>
          <w:bCs/>
          <w:color w:val="002060"/>
          <w:szCs w:val="28"/>
        </w:rPr>
        <w:t xml:space="preserve">МУНИЦИПАЛЬНОЕ КАЗЕННОЕ ДОШКОЛЬНОЕ ОБРАЗОВАТЕЛЬНОЕ</w:t>
      </w:r>
      <w:r/>
    </w:p>
    <w:p>
      <w:pPr>
        <w:ind w:left="1363"/>
        <w:jc w:val="center"/>
        <w:spacing w:after="0" w:line="321" w:lineRule="exact"/>
        <w:widowControl w:val="o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Cs w:val="28"/>
        </w:rPr>
        <w:t xml:space="preserve">УЧРЕЖ</w:t>
      </w:r>
      <w:r>
        <w:rPr>
          <w:rFonts w:ascii="Times New Roman" w:hAnsi="Times New Roman" w:cs="Times New Roman"/>
          <w:b/>
          <w:bCs/>
          <w:color w:val="002060"/>
          <w:szCs w:val="28"/>
        </w:rPr>
        <w:t xml:space="preserve">ДЕ</w:t>
      </w:r>
      <w:r>
        <w:rPr>
          <w:rFonts w:ascii="Times New Roman" w:hAnsi="Times New Roman" w:cs="Times New Roman"/>
          <w:b/>
          <w:bCs/>
          <w:color w:val="002060"/>
          <w:szCs w:val="28"/>
        </w:rPr>
        <w:t xml:space="preserve">НИЕ «ДЕТСКИЙ САД «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Теремок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» с.Новое Мугри»</w:t>
      </w:r>
      <w:r>
        <w:rPr>
          <w:sz w:val="24"/>
          <w:szCs w:val="24"/>
        </w:rPr>
      </w:r>
    </w:p>
    <w:p>
      <w:pPr>
        <w:ind w:left="1363"/>
        <w:spacing w:after="0" w:line="321" w:lineRule="exact"/>
        <w:widowControl w:val="off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>
          <w:footnotePr/>
          <w:endnotePr/>
          <w:type w:val="nextPage"/>
          <w:pgSz w:w="11906" w:h="16838" w:orient="portrait"/>
          <w:pgMar w:top="0" w:right="0" w:bottom="0" w:left="0" w:header="720" w:footer="720" w:gutter="0"/>
          <w:pgBorders w:display="allPages" w:offsetFrom="page" w:zOrder="front">
            <w:bottom w:color="5f497a" w:space="24" w:sz="24" w:themeColor="accent4" w:themeShade="BF" w:val="single"/>
            <w:left w:color="5f497a" w:space="24" w:sz="24" w:themeColor="accent4" w:themeShade="BF" w:val="single"/>
            <w:right w:color="5f497a" w:space="24" w:sz="24" w:themeColor="accent4" w:themeShade="BF" w:val="single"/>
            <w:top w:color="5f497a" w:space="24" w:sz="24" w:themeColor="accent4" w:themeShade="BF" w:val="single"/>
          </w:pgBorders>
          <w:cols w:num="1" w:sep="0" w:space="720" w:equalWidth="0">
            <w:col w:w="11900" w:space="0"/>
          </w:cols>
          <w:docGrid w:linePitch="360"/>
        </w:sect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/>
    </w:p>
    <w:p>
      <w:pPr>
        <w:spacing w:after="0" w:line="200" w:lineRule="exact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00" w:lineRule="exact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00" w:lineRule="exact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142"/>
        <w:spacing w:after="0" w:line="303" w:lineRule="exact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709"/>
        <w:spacing w:after="0" w:line="240" w:lineRule="auto"/>
        <w:widowControl w:val="off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ПРИНЯТ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:</w:t>
      </w:r>
      <w:r/>
    </w:p>
    <w:p>
      <w:pPr>
        <w:spacing w:after="0" w:line="240" w:lineRule="auto"/>
        <w:widowControl w:val="off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на заседании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Педагогического</w:t>
      </w:r>
      <w:r/>
    </w:p>
    <w:p>
      <w:pPr>
        <w:spacing w:after="0" w:line="240" w:lineRule="auto"/>
        <w:widowControl w:val="off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совета МКДОУ </w:t>
      </w:r>
      <w:r/>
    </w:p>
    <w:p>
      <w:pPr>
        <w:spacing w:after="0" w:line="240" w:lineRule="auto"/>
        <w:widowControl w:val="off"/>
        <w:rPr>
          <w:rFonts w:ascii="Times New Roman" w:hAnsi="Times New Roman" w:cs="Times New Roman"/>
          <w:b/>
          <w:bCs/>
          <w:color w:val="ff0000"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«Детский сад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«Теремок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» с.Новое Мугри</w:t>
      </w:r>
      <w:r/>
    </w:p>
    <w:p>
      <w:pPr>
        <w:spacing w:after="0" w:line="240" w:lineRule="auto"/>
        <w:widowControl w:val="off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highlight w:val="none"/>
        </w:rPr>
      </w:r>
    </w:p>
    <w:p>
      <w:pPr>
        <w:spacing w:after="0" w:line="240" w:lineRule="auto"/>
        <w:widowControl w:val="off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_____ от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____________2022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г.</w:t>
      </w:r>
      <w:r/>
    </w:p>
    <w:p>
      <w:pPr>
        <w:spacing w:after="0" w:line="240" w:lineRule="auto"/>
        <w:widowControl w:val="off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br w:type="column"/>
      </w:r>
      <w:r/>
    </w:p>
    <w:p>
      <w:pPr>
        <w:spacing w:after="0" w:line="240" w:lineRule="auto"/>
        <w:widowControl w:val="off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</w:r>
      <w:r/>
    </w:p>
    <w:p>
      <w:pPr>
        <w:spacing w:after="0" w:line="240" w:lineRule="auto"/>
        <w:widowControl w:val="off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</w:r>
      <w:r/>
    </w:p>
    <w:p>
      <w:pPr>
        <w:spacing w:after="0" w:line="240" w:lineRule="auto"/>
        <w:widowControl w:val="off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УТВЕРЖДЕН:</w:t>
      </w:r>
      <w:r/>
    </w:p>
    <w:p>
      <w:pPr>
        <w:spacing w:after="0" w:line="240" w:lineRule="auto"/>
        <w:widowControl w:val="off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П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риказом</w:t>
      </w:r>
      <w:r/>
    </w:p>
    <w:p>
      <w:pPr>
        <w:spacing w:after="0" w:line="240" w:lineRule="auto"/>
        <w:widowControl w:val="off"/>
        <w:rPr>
          <w:rFonts w:ascii="Times New Roman" w:hAnsi="Times New Roman" w:cs="Times New Roman"/>
          <w:b/>
          <w:bCs/>
          <w:color w:val="ff0000"/>
          <w:sz w:val="24"/>
          <w:szCs w:val="24"/>
        </w:rPr>
        <w:sectPr>
          <w:footnotePr/>
          <w:endnotePr/>
          <w:type w:val="continuous"/>
          <w:pgSz w:w="11906" w:h="16838" w:orient="portrait"/>
          <w:pgMar w:top="0" w:right="849" w:bottom="0" w:left="851" w:header="720" w:footer="720" w:gutter="0"/>
          <w:pgBorders w:display="allPages" w:offsetFrom="page" w:zOrder="front">
            <w:bottom w:color="5f497a" w:space="24" w:sz="24" w:themeColor="accent4" w:themeShade="BF" w:val="single"/>
            <w:left w:color="5f497a" w:space="24" w:sz="24" w:themeColor="accent4" w:themeShade="BF" w:val="single"/>
            <w:right w:color="5f497a" w:space="24" w:sz="24" w:themeColor="accent4" w:themeShade="BF" w:val="single"/>
            <w:top w:color="5f497a" w:space="24" w:sz="24" w:themeColor="accent4" w:themeShade="BF" w:val="single"/>
          </w:pgBorders>
          <w:cols w:num="2" w:sep="0" w:space="720" w:equalWidth="0">
            <w:col w:w="7513" w:space="2"/>
            <w:col w:w="2691" w:space="0"/>
          </w:cols>
          <w:docGrid w:linePitch="360"/>
        </w:sect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МКДОУ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«Детский сад  «Теремок» с.Новое Мугри</w:t>
      </w:r>
      <w:r/>
    </w:p>
    <w:p>
      <w:pPr>
        <w:spacing w:after="0" w:line="240" w:lineRule="auto"/>
        <w:widowControl w:val="off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№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_____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от _________2022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г. </w:t>
      </w:r>
      <w:r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</w:r>
    </w:p>
    <w:p>
      <w:pPr>
        <w:spacing w:after="0" w:line="200" w:lineRule="exact"/>
        <w:widowControl w:val="off"/>
        <w:tabs>
          <w:tab w:val="left" w:pos="9032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  <w:r/>
    </w:p>
    <w:p>
      <w:pPr>
        <w:spacing w:after="0" w:line="200" w:lineRule="exact"/>
        <w:widowControl w:val="off"/>
        <w:tabs>
          <w:tab w:val="left" w:pos="8897" w:leader="none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color w:val="ff0000"/>
        </w:rPr>
        <w:t xml:space="preserve">                                                                                                                                                               </w:t>
      </w:r>
      <w:r>
        <w:rPr>
          <w:color w:val="ff0000"/>
          <w:sz w:val="24"/>
          <w:szCs w:val="24"/>
        </w:rPr>
        <w:t xml:space="preserve">   ___________ С.А Магомедова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</w:r>
    </w:p>
    <w:p>
      <w:pPr>
        <w:spacing w:after="0" w:line="200" w:lineRule="exact"/>
        <w:widowControl w:val="off"/>
        <w:rPr>
          <w:rFonts w:ascii="Times New Roman" w:hAnsi="Times New Roman" w:cs="Times New Roman"/>
          <w:sz w:val="24"/>
          <w:szCs w:val="24"/>
          <w:highlight w:val="red"/>
        </w:rPr>
      </w:pPr>
      <w:r>
        <w:rPr>
          <w:rFonts w:ascii="Times New Roman" w:hAnsi="Times New Roman" w:cs="Times New Roman"/>
          <w:sz w:val="24"/>
          <w:szCs w:val="24"/>
          <w:highlight w:val="red"/>
        </w:rPr>
      </w:r>
      <w:r>
        <w:rPr>
          <w:sz w:val="24"/>
          <w:szCs w:val="24"/>
          <w:highlight w:val="red"/>
        </w:rPr>
      </w:r>
    </w:p>
    <w:p>
      <w:pPr>
        <w:spacing w:after="0" w:line="200" w:lineRule="exact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00" w:lineRule="exact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00" w:lineRule="exact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00" w:lineRule="exact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00" w:lineRule="exact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00" w:lineRule="exact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00" w:lineRule="exact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00" w:lineRule="exact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00" w:lineRule="exact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00" w:lineRule="exact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92" w:lineRule="exact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3536"/>
        <w:spacing w:after="0" w:line="310" w:lineRule="exact"/>
        <w:widowControl w:val="off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РЕЖИМ ЗАНЯТИЙ ОБУЧАЮЩИХСЯ</w:t>
      </w:r>
      <w:r/>
    </w:p>
    <w:p>
      <w:pPr>
        <w:ind w:left="2453"/>
        <w:spacing w:after="0" w:line="321" w:lineRule="exact"/>
        <w:widowControl w:val="off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</w:r>
      <w:r/>
    </w:p>
    <w:p>
      <w:pPr>
        <w:ind w:left="2453"/>
        <w:spacing w:after="0" w:line="321" w:lineRule="exact"/>
        <w:widowControl w:val="off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МУНИЦИПАЛЬНОГО КАЗЕННОГО ДОШКОЛЬНОГО</w:t>
      </w:r>
      <w:r/>
    </w:p>
    <w:p>
      <w:pPr>
        <w:ind w:left="1212"/>
        <w:spacing w:after="0" w:line="321" w:lineRule="exact"/>
        <w:widowControl w:val="off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</w:r>
      <w:r/>
    </w:p>
    <w:p>
      <w:pPr>
        <w:ind w:left="1212"/>
        <w:spacing w:after="0" w:line="321" w:lineRule="exact"/>
        <w:widowControl w:val="off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ОБРАЗОВАТЕЛЬНОГО УЧРЕ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ЖДЕНИЯ </w:t>
      </w:r>
      <w:r/>
    </w:p>
    <w:p>
      <w:pPr>
        <w:ind w:left="1212"/>
        <w:spacing w:after="0" w:line="321" w:lineRule="exact"/>
        <w:widowControl w:val="off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</w:r>
      <w:r/>
    </w:p>
    <w:p>
      <w:pPr>
        <w:ind w:left="1212"/>
        <w:spacing w:after="0" w:line="321" w:lineRule="exact"/>
        <w:widowControl w:val="off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     «ДЕТСКИЙ САД  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«Теремок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» с.Новое Мугри</w:t>
      </w:r>
      <w:r>
        <w:rPr>
          <w:sz w:val="28"/>
          <w:szCs w:val="28"/>
        </w:rPr>
      </w:r>
    </w:p>
    <w:p>
      <w:pPr>
        <w:ind w:left="4095"/>
        <w:spacing w:after="0" w:line="321" w:lineRule="exact"/>
        <w:widowControl w:val="off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</w:r>
      <w:r>
        <w:rPr>
          <w:sz w:val="28"/>
          <w:szCs w:val="28"/>
        </w:rPr>
      </w:r>
    </w:p>
    <w:p>
      <w:pPr>
        <w:ind w:left="4095"/>
        <w:spacing w:after="0" w:line="321" w:lineRule="exact"/>
        <w:widowControl w:val="off"/>
        <w:rPr>
          <w:rFonts w:ascii="Times New Roman" w:hAnsi="Times New Roman" w:cs="Times New Roman"/>
          <w:b/>
          <w:bCs/>
          <w:color w:val="00b050"/>
          <w:sz w:val="28"/>
          <w:szCs w:val="28"/>
        </w:rPr>
        <w:sectPr>
          <w:footnotePr/>
          <w:endnotePr/>
          <w:type w:val="continuous"/>
          <w:pgSz w:w="11906" w:h="16838" w:orient="portrait"/>
          <w:pgMar w:top="0" w:right="0" w:bottom="0" w:left="0" w:header="720" w:footer="720" w:gutter="0"/>
          <w:pgBorders w:display="allPages" w:offsetFrom="page" w:zOrder="front">
            <w:bottom w:color="5f497a" w:space="24" w:sz="24" w:themeColor="accent4" w:themeShade="BF" w:val="single"/>
            <w:left w:color="5f497a" w:space="24" w:sz="24" w:themeColor="accent4" w:themeShade="BF" w:val="single"/>
            <w:right w:color="5f497a" w:space="24" w:sz="24" w:themeColor="accent4" w:themeShade="BF" w:val="single"/>
            <w:top w:color="5f497a" w:space="24" w:sz="24" w:themeColor="accent4" w:themeShade="BF" w:val="single"/>
          </w:pgBorders>
          <w:cols w:num="1" w:sep="0" w:space="720" w:equalWidth="0">
            <w:col w:w="11900" w:space="10"/>
          </w:cols>
          <w:docGrid w:linePitch="360"/>
        </w:sect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НА 2022-2023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УЧЕБНЫЙ ГОД.</w:t>
      </w:r>
      <w:r/>
    </w:p>
    <w:p>
      <w:pPr>
        <w:spacing w:after="0" w:line="200" w:lineRule="exact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00" w:lineRule="exact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00" w:lineRule="exact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00" w:lineRule="exact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00" w:lineRule="exact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312" w:lineRule="exact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1327"/>
        <w:spacing w:after="0" w:line="287" w:lineRule="exact"/>
        <w:widowControl w:val="off"/>
        <w:rPr>
          <w:rFonts w:ascii="Times New Roman" w:hAnsi="Times New Roman" w:cs="Times New Roman"/>
          <w:b/>
          <w:bCs/>
          <w:color w:val="000000"/>
          <w:sz w:val="20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4"/>
        </w:rPr>
        <w:t xml:space="preserve">РЕЖИМ РАБОТЫ </w:t>
      </w:r>
      <w:r>
        <w:rPr>
          <w:rFonts w:ascii="Times New Roman" w:hAnsi="Times New Roman" w:cs="Times New Roman"/>
          <w:b/>
          <w:bCs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18"/>
        </w:rPr>
        <w:t xml:space="preserve">МУНИЦИПАЛЬНОГО</w:t>
      </w:r>
      <w:r>
        <w:rPr>
          <w:rFonts w:ascii="Times New Roman" w:hAnsi="Times New Roman" w:cs="Times New Roman"/>
          <w:b/>
          <w:bCs/>
          <w:color w:val="000000"/>
          <w:sz w:val="20"/>
          <w:szCs w:val="18"/>
        </w:rPr>
        <w:t xml:space="preserve">  КАЗЕННОГО ДОШКОЛЬНОГО ОБРАЗОВАТЕЛЬНОГО</w:t>
      </w:r>
      <w:r/>
    </w:p>
    <w:p>
      <w:pPr>
        <w:ind w:left="2733"/>
        <w:spacing w:after="0" w:line="233" w:lineRule="exact"/>
        <w:widowControl w:val="off"/>
        <w:rPr>
          <w:rFonts w:ascii="Times New Roman" w:hAnsi="Times New Roman" w:cs="Times New Roman"/>
          <w:b/>
          <w:bCs/>
          <w:color w:val="000000"/>
          <w:sz w:val="20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18"/>
        </w:rPr>
        <w:t xml:space="preserve">              </w:t>
      </w:r>
      <w:r>
        <w:rPr>
          <w:rFonts w:ascii="Times New Roman" w:hAnsi="Times New Roman" w:cs="Times New Roman"/>
          <w:b/>
          <w:bCs/>
          <w:color w:val="000000"/>
          <w:sz w:val="20"/>
          <w:szCs w:val="18"/>
        </w:rPr>
        <w:t xml:space="preserve">УЧРЕЖ</w:t>
      </w:r>
      <w:r>
        <w:rPr>
          <w:rFonts w:ascii="Times New Roman" w:hAnsi="Times New Roman" w:cs="Times New Roman"/>
          <w:b/>
          <w:bCs/>
          <w:color w:val="000000"/>
          <w:sz w:val="20"/>
          <w:szCs w:val="18"/>
        </w:rPr>
        <w:t xml:space="preserve">Д</w:t>
      </w:r>
      <w:r>
        <w:rPr>
          <w:rFonts w:ascii="Times New Roman" w:hAnsi="Times New Roman" w:cs="Times New Roman"/>
          <w:b/>
          <w:bCs/>
          <w:color w:val="000000"/>
          <w:sz w:val="20"/>
          <w:szCs w:val="18"/>
        </w:rPr>
        <w:t xml:space="preserve">ЕНИЯ «ДЕТСКИЙ САД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«Теремок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»с.Новое Мугри</w:t>
      </w:r>
      <w:r/>
    </w:p>
    <w:p>
      <w:pPr>
        <w:ind w:left="1198"/>
        <w:spacing w:after="0" w:line="294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– ДОУ)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рассчитан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на: 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часовое пребывание воспитанников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7.3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 до 17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</w:t>
      </w:r>
      <w:r/>
    </w:p>
    <w:p>
      <w:pPr>
        <w:ind w:left="1132"/>
        <w:spacing w:after="0" w:line="300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воскресенье, праздничные дни-выходные.</w:t>
      </w:r>
      <w:r/>
    </w:p>
    <w:p>
      <w:pPr>
        <w:ind w:left="1132"/>
        <w:spacing w:after="0" w:line="297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Режим дня соответствует возрастным особенностям детей и способствует их</w:t>
      </w:r>
      <w:r/>
    </w:p>
    <w:p>
      <w:pPr>
        <w:ind w:left="1132"/>
        <w:spacing w:after="0" w:line="300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гармоничному развитию:</w:t>
      </w:r>
      <w:r/>
    </w:p>
    <w:p>
      <w:pPr>
        <w:ind w:left="1853"/>
        <w:spacing w:after="0" w:line="297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продолжительность учебн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 года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 01.09.2021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г. по 31.05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.2022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</w:t>
      </w:r>
      <w:r/>
    </w:p>
    <w:p>
      <w:pPr>
        <w:ind w:left="1853"/>
        <w:spacing w:after="0" w:line="300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продолжительность каникул для детей в течение учебного года – 7 календарных</w:t>
      </w:r>
      <w:r/>
    </w:p>
    <w:p>
      <w:pPr>
        <w:ind w:left="2033"/>
        <w:spacing w:after="0" w:line="297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дней согласно САНПИН 2.4.1.3049-13</w:t>
      </w:r>
      <w:r/>
    </w:p>
    <w:p>
      <w:pPr>
        <w:ind w:left="1853"/>
        <w:spacing w:after="0" w:line="300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ДОУ работает по графику шест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идневной рабочей недели.</w:t>
      </w:r>
      <w:r/>
    </w:p>
    <w:p>
      <w:pPr>
        <w:ind w:left="1853"/>
        <w:spacing w:after="0" w:line="300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  <w:sectPr>
          <w:footnotePr/>
          <w:endnotePr/>
          <w:type w:val="nextPage"/>
          <w:pgSz w:w="11906" w:h="16838" w:orient="portrait"/>
          <w:pgMar w:top="0" w:right="0" w:bottom="0" w:left="0" w:header="720" w:footer="720" w:gutter="0"/>
          <w:pgBorders w:display="allPages" w:offsetFrom="page" w:zOrder="front">
            <w:bottom w:color="5f497a" w:space="24" w:sz="24" w:themeColor="accent4" w:themeShade="BF" w:val="single"/>
            <w:left w:color="5f497a" w:space="24" w:sz="24" w:themeColor="accent4" w:themeShade="BF" w:val="single"/>
            <w:right w:color="5f497a" w:space="24" w:sz="24" w:themeColor="accent4" w:themeShade="BF" w:val="single"/>
            <w:top w:color="5f497a" w:space="24" w:sz="24" w:themeColor="accent4" w:themeShade="BF" w:val="single"/>
          </w:pgBorders>
          <w:cols w:num="1" w:sep="0" w:space="720" w:equalWidth="0">
            <w:col w:w="11900" w:space="0"/>
          </w:cols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spacing w:after="0" w:line="364" w:lineRule="exact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1132"/>
        <w:spacing w:after="0" w:line="233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</w:t>
      </w:r>
      <w:r/>
    </w:p>
    <w:p>
      <w:pPr>
        <w:spacing w:after="0" w:line="310" w:lineRule="exact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  <w:r/>
    </w:p>
    <w:p>
      <w:pPr>
        <w:spacing w:after="0" w:line="287" w:lineRule="exact"/>
        <w:widowControl w:val="o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Максимальная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продолжительность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непрерывного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бодрствования детей 3-7 лет</w:t>
      </w:r>
      <w:r/>
    </w:p>
    <w:p>
      <w:pPr>
        <w:spacing w:after="0" w:line="287" w:lineRule="exact"/>
        <w:widowControl w:val="off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>
          <w:footnotePr/>
          <w:endnotePr/>
          <w:type w:val="continuous"/>
          <w:pgSz w:w="11906" w:h="16838" w:orient="portrait"/>
          <w:pgMar w:top="0" w:right="0" w:bottom="0" w:left="0" w:header="720" w:footer="720" w:gutter="0"/>
          <w:pgBorders w:display="allPages" w:offsetFrom="page" w:zOrder="front">
            <w:bottom w:color="5f497a" w:space="24" w:sz="24" w:themeColor="accent4" w:themeShade="BF" w:val="single"/>
            <w:left w:color="5f497a" w:space="24" w:sz="24" w:themeColor="accent4" w:themeShade="BF" w:val="single"/>
            <w:right w:color="5f497a" w:space="24" w:sz="24" w:themeColor="accent4" w:themeShade="BF" w:val="single"/>
            <w:top w:color="5f497a" w:space="24" w:sz="24" w:themeColor="accent4" w:themeShade="BF" w:val="single"/>
          </w:pgBorders>
          <w:cols w:num="2" w:sep="0" w:space="720" w:equalWidth="0">
            <w:col w:w="1830" w:space="10"/>
            <w:col w:w="10060" w:space="0"/>
          </w:cols>
          <w:docGrid w:linePitch="360"/>
        </w:sect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/>
    </w:p>
    <w:p>
      <w:pPr>
        <w:ind w:left="1132"/>
        <w:spacing w:after="0" w:line="300" w:lineRule="exact"/>
        <w:widowControl w:val="o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составляет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5,5-6 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 3 лет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соответствии с медицинскими рекомендациями.</w:t>
      </w:r>
      <w:r/>
    </w:p>
    <w:p>
      <w:pPr>
        <w:ind w:left="1132"/>
        <w:spacing w:after="0" w:line="297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Ежедневная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продолжительность прогулки 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не менее 4 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</w:t>
      </w:r>
      <w:r/>
    </w:p>
    <w:p>
      <w:pPr>
        <w:ind w:left="1132"/>
        <w:spacing w:after="0" w:line="300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Прогулку организуют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 раза в день: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первую половину - до обеда и во вторую</w:t>
      </w:r>
      <w:r/>
    </w:p>
    <w:p>
      <w:pPr>
        <w:ind w:left="1132"/>
        <w:spacing w:after="0" w:line="298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половину дня - перед уходом детей домой.</w:t>
      </w:r>
      <w:r/>
    </w:p>
    <w:p>
      <w:pPr>
        <w:ind w:left="1132"/>
        <w:spacing w:after="0" w:line="300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Общая продолжительность дневного сна для детей дошкольного возраста 2,0-2,5 часа,</w:t>
      </w:r>
      <w:r/>
    </w:p>
    <w:p>
      <w:pPr>
        <w:ind w:left="1132"/>
        <w:spacing w:after="0" w:line="300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детей от 1,5 до 3 лет - не менее 3 часов.</w:t>
      </w:r>
      <w:r/>
    </w:p>
    <w:p>
      <w:pPr>
        <w:ind w:left="1132"/>
        <w:spacing w:after="0" w:line="297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Самостоятельная деятельность детей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-7 лет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(игры, подготовка к занятиям, личная</w:t>
      </w:r>
      <w:r/>
    </w:p>
    <w:p>
      <w:pPr>
        <w:ind w:left="1132"/>
        <w:spacing w:after="0" w:line="300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гигиена) занимает в режиме дня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не менее 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-4 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</w:t>
      </w:r>
      <w:r/>
    </w:p>
    <w:p>
      <w:pPr>
        <w:ind w:left="1132"/>
        <w:spacing w:after="0" w:line="297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Организованная совместная деятельность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с учетом возраста детей, их</w:t>
      </w:r>
      <w:r/>
    </w:p>
    <w:p>
      <w:pPr>
        <w:ind w:left="1132"/>
        <w:spacing w:after="0" w:line="300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индивидуальных особенностей.</w:t>
      </w:r>
      <w:r/>
    </w:p>
    <w:p>
      <w:pPr>
        <w:ind w:left="1132"/>
        <w:spacing w:after="0" w:line="297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Образовательная деятельность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осуществляемая в ходе режимных моментов</w:t>
      </w:r>
      <w:r/>
    </w:p>
    <w:p>
      <w:pPr>
        <w:ind w:left="1132"/>
        <w:spacing w:after="0" w:line="300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(организация питания, сна), преимущественно направлена на охрану здоровья ребенка,</w:t>
      </w:r>
      <w:r/>
    </w:p>
    <w:p>
      <w:pPr>
        <w:ind w:left="1132"/>
        <w:spacing w:after="0" w:line="300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физическое и социально-личностное развитие.</w:t>
      </w:r>
      <w:r/>
    </w:p>
    <w:p>
      <w:pPr>
        <w:ind w:left="1132"/>
        <w:spacing w:after="0" w:line="300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  <w:sectPr>
          <w:footnotePr/>
          <w:endnotePr/>
          <w:type w:val="continuous"/>
          <w:pgSz w:w="11906" w:h="16838" w:orient="portrait"/>
          <w:pgMar w:top="0" w:right="0" w:bottom="0" w:left="0" w:header="720" w:footer="720" w:gutter="0"/>
          <w:pgBorders w:display="allPages" w:offsetFrom="page" w:zOrder="front">
            <w:bottom w:color="5f497a" w:space="24" w:sz="24" w:themeColor="accent4" w:themeShade="BF" w:val="single"/>
            <w:left w:color="5f497a" w:space="24" w:sz="24" w:themeColor="accent4" w:themeShade="BF" w:val="single"/>
            <w:right w:color="5f497a" w:space="24" w:sz="24" w:themeColor="accent4" w:themeShade="BF" w:val="single"/>
            <w:top w:color="5f497a" w:space="24" w:sz="24" w:themeColor="accent4" w:themeShade="BF" w:val="single"/>
          </w:pgBorders>
          <w:cols w:num="1" w:sep="0" w:space="720" w:equalWidth="0">
            <w:col w:w="11900" w:space="10"/>
          </w:cols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spacing w:after="0" w:line="364" w:lineRule="exact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1132"/>
        <w:spacing w:after="0" w:line="233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</w:t>
      </w:r>
      <w:r/>
    </w:p>
    <w:p>
      <w:pPr>
        <w:spacing w:after="0" w:line="310" w:lineRule="exact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  <w:r/>
    </w:p>
    <w:p>
      <w:pPr>
        <w:spacing w:after="0" w:line="286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образовательного процесса в ДОУ осуществляется в соответствии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</w:t>
      </w:r>
      <w:r/>
    </w:p>
    <w:p>
      <w:pPr>
        <w:spacing w:after="0" w:line="286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  <w:sectPr>
          <w:footnotePr/>
          <w:endnotePr/>
          <w:type w:val="continuous"/>
          <w:pgSz w:w="11906" w:h="16838" w:orient="portrait"/>
          <w:pgMar w:top="0" w:right="0" w:bottom="0" w:left="0" w:header="720" w:footer="720" w:gutter="0"/>
          <w:pgBorders w:display="allPages" w:offsetFrom="page" w:zOrder="front">
            <w:bottom w:color="5f497a" w:space="24" w:sz="24" w:themeColor="accent4" w:themeShade="BF" w:val="single"/>
            <w:left w:color="5f497a" w:space="24" w:sz="24" w:themeColor="accent4" w:themeShade="BF" w:val="single"/>
            <w:right w:color="5f497a" w:space="24" w:sz="24" w:themeColor="accent4" w:themeShade="BF" w:val="single"/>
            <w:top w:color="5f497a" w:space="24" w:sz="24" w:themeColor="accent4" w:themeShade="BF" w:val="single"/>
          </w:pgBorders>
          <w:cols w:num="2" w:sep="0" w:space="720" w:equalWidth="0">
            <w:col w:w="1830" w:space="13"/>
            <w:col w:w="10057" w:space="0"/>
          </w:cols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ind w:left="1132"/>
        <w:spacing w:after="0" w:line="297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основной общеобразовательной программой дошкольного образования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учебным</w:t>
      </w:r>
      <w:r/>
    </w:p>
    <w:p>
      <w:pPr>
        <w:ind w:left="1132"/>
        <w:spacing w:after="0" w:line="300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планом   непосредственно   образовательной   деятельности.   Количество   и</w:t>
      </w:r>
      <w:r/>
    </w:p>
    <w:p>
      <w:pPr>
        <w:ind w:left="1132"/>
        <w:spacing w:after="0" w:line="297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продолжительность   непосредственно   образовательной   деятельности,   включая</w:t>
      </w:r>
      <w:r/>
    </w:p>
    <w:p>
      <w:pPr>
        <w:ind w:left="1132"/>
        <w:spacing w:after="0" w:line="300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дополнительное  образование,  устанавливаются  в  соответствии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санитарно-</w:t>
      </w:r>
      <w:r/>
    </w:p>
    <w:p>
      <w:pPr>
        <w:ind w:left="1132"/>
        <w:spacing w:after="0" w:line="299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гигиеническими нормами и требованиями, которые регламентируются учебным планом.</w:t>
      </w:r>
      <w:r/>
    </w:p>
    <w:p>
      <w:pPr>
        <w:ind w:left="1132"/>
        <w:spacing w:after="0" w:line="299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  <w:sectPr>
          <w:footnotePr/>
          <w:endnotePr/>
          <w:type w:val="continuous"/>
          <w:pgSz w:w="11906" w:h="16838" w:orient="portrait"/>
          <w:pgMar w:top="0" w:right="0" w:bottom="0" w:left="0" w:header="720" w:footer="720" w:gutter="0"/>
          <w:pgBorders w:display="allPages" w:offsetFrom="page" w:zOrder="front">
            <w:bottom w:color="5f497a" w:space="24" w:sz="24" w:themeColor="accent4" w:themeShade="BF" w:val="single"/>
            <w:left w:color="5f497a" w:space="24" w:sz="24" w:themeColor="accent4" w:themeShade="BF" w:val="single"/>
            <w:right w:color="5f497a" w:space="24" w:sz="24" w:themeColor="accent4" w:themeShade="BF" w:val="single"/>
            <w:top w:color="5f497a" w:space="24" w:sz="24" w:themeColor="accent4" w:themeShade="BF" w:val="single"/>
          </w:pgBorders>
          <w:cols w:num="1" w:sep="0" w:space="720" w:equalWidth="0">
            <w:col w:w="11900" w:space="10"/>
          </w:cols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spacing w:after="0" w:line="364" w:lineRule="exact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1132"/>
        <w:spacing w:after="0" w:line="233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</w:t>
      </w:r>
      <w:r/>
    </w:p>
    <w:p>
      <w:pPr>
        <w:spacing w:after="0" w:line="310" w:lineRule="exact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  <w:r/>
    </w:p>
    <w:p>
      <w:pPr>
        <w:spacing w:after="0" w:line="286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 допустимый объем недельной образовательной нагрузки, включая</w:t>
      </w:r>
      <w:r/>
    </w:p>
    <w:p>
      <w:pPr>
        <w:spacing w:after="0" w:line="286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  <w:sectPr>
          <w:footnotePr/>
          <w:endnotePr/>
          <w:type w:val="continuous"/>
          <w:pgSz w:w="11906" w:h="16838" w:orient="portrait"/>
          <w:pgMar w:top="0" w:right="0" w:bottom="0" w:left="0" w:header="720" w:footer="720" w:gutter="0"/>
          <w:pgBorders w:display="allPages" w:offsetFrom="page" w:zOrder="front">
            <w:bottom w:color="5f497a" w:space="24" w:sz="24" w:themeColor="accent4" w:themeShade="BF" w:val="single"/>
            <w:left w:color="5f497a" w:space="24" w:sz="24" w:themeColor="accent4" w:themeShade="BF" w:val="single"/>
            <w:right w:color="5f497a" w:space="24" w:sz="24" w:themeColor="accent4" w:themeShade="BF" w:val="single"/>
            <w:top w:color="5f497a" w:space="24" w:sz="24" w:themeColor="accent4" w:themeShade="BF" w:val="single"/>
          </w:pgBorders>
          <w:cols w:num="2" w:sep="0" w:space="720" w:equalWidth="0">
            <w:col w:w="1830" w:space="10"/>
            <w:col w:w="10060" w:space="0"/>
          </w:cols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ind w:left="1132"/>
        <w:spacing w:after="0" w:line="297" w:lineRule="exact"/>
        <w:widowControl w:val="o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реализацию дополнительных образовательных программ, для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детей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дошкольного</w:t>
      </w:r>
      <w:r/>
    </w:p>
    <w:p>
      <w:pPr>
        <w:ind w:left="1132"/>
        <w:spacing w:after="0" w:line="300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возраста с 2 до 7 лет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(Приложение 1):</w:t>
      </w:r>
      <w:r/>
    </w:p>
    <w:p>
      <w:pPr>
        <w:ind w:left="3809"/>
        <w:spacing w:after="0" w:line="304" w:lineRule="exact"/>
        <w:widowControl w:val="o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Режим дня для дошкольного возраста:</w:t>
      </w:r>
      <w:r/>
    </w:p>
    <w:p>
      <w:pPr>
        <w:ind w:left="1132"/>
        <w:spacing w:after="0" w:line="293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07. 30– 08.15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прием детей;</w:t>
      </w:r>
      <w:r/>
    </w:p>
    <w:p>
      <w:pPr>
        <w:ind w:left="1132"/>
        <w:spacing w:after="0" w:line="300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08.1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5. - 08.30 утренняя гимнастика;</w:t>
      </w:r>
      <w:r/>
    </w:p>
    <w:p>
      <w:pPr>
        <w:ind w:left="1132"/>
        <w:spacing w:after="0" w:line="297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08.30 – 09.00 завтрак;</w:t>
      </w:r>
      <w:r/>
    </w:p>
    <w:p>
      <w:pPr>
        <w:ind w:left="1132"/>
        <w:spacing w:after="0" w:line="300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09.00 -10.30. непосредственно образовательная деятельность;</w:t>
      </w:r>
      <w:r/>
    </w:p>
    <w:p>
      <w:pPr>
        <w:ind w:left="1132"/>
        <w:spacing w:after="0" w:line="297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10.30 - 10.4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второй завтрак;</w:t>
      </w:r>
      <w:bookmarkStart w:id="0" w:name="_GoBack"/>
      <w:r/>
      <w:bookmarkEnd w:id="0"/>
      <w:r/>
      <w:r/>
    </w:p>
    <w:p>
      <w:pPr>
        <w:ind w:left="1132"/>
        <w:spacing w:after="0" w:line="300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10.40 - 12.0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первая прогулка;</w:t>
      </w:r>
      <w:r/>
    </w:p>
    <w:p>
      <w:pPr>
        <w:ind w:left="1132"/>
        <w:spacing w:after="0" w:line="297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12.00 – 12.3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обед;</w:t>
      </w:r>
      <w:r/>
    </w:p>
    <w:p>
      <w:pPr>
        <w:ind w:left="1132"/>
        <w:spacing w:after="0" w:line="300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0 - 15.00 дневной сон;</w:t>
      </w:r>
      <w:r/>
    </w:p>
    <w:p>
      <w:pPr>
        <w:ind w:left="1132"/>
        <w:spacing w:after="0" w:line="299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15.00 - 15.3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воздушные ванны, водные процедуры, деятельность по интересам</w:t>
      </w:r>
      <w:r/>
    </w:p>
    <w:p>
      <w:pPr>
        <w:ind w:left="1132"/>
        <w:spacing w:after="0" w:line="297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15.30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полдник</w:t>
      </w:r>
      <w:r/>
    </w:p>
    <w:p>
      <w:pPr>
        <w:ind w:left="1132"/>
        <w:spacing w:after="0" w:line="300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  <w:sectPr>
          <w:footnotePr/>
          <w:endnotePr/>
          <w:type w:val="continuous"/>
          <w:pgSz w:w="11906" w:h="16838" w:orient="portrait"/>
          <w:pgMar w:top="0" w:right="0" w:bottom="0" w:left="0" w:header="720" w:footer="720" w:gutter="0"/>
          <w:pgBorders w:display="allPages" w:offsetFrom="page" w:zOrder="front">
            <w:bottom w:color="5f497a" w:space="24" w:sz="24" w:themeColor="accent4" w:themeShade="BF" w:val="single"/>
            <w:left w:color="5f497a" w:space="24" w:sz="24" w:themeColor="accent4" w:themeShade="BF" w:val="single"/>
            <w:right w:color="5f497a" w:space="24" w:sz="24" w:themeColor="accent4" w:themeShade="BF" w:val="single"/>
            <w:top w:color="5f497a" w:space="24" w:sz="24" w:themeColor="accent4" w:themeShade="BF" w:val="single"/>
          </w:pgBorders>
          <w:cols w:num="1" w:sep="0" w:space="720" w:equalWidth="0">
            <w:col w:w="11900" w:space="10"/>
          </w:cols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16.00 – 17.3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вторая прогулка, уход детей домой</w:t>
      </w:r>
      <w:r/>
    </w:p>
    <w:p>
      <w:pPr>
        <w:spacing w:after="0" w:line="200" w:lineRule="exact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00" w:lineRule="exact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319" w:lineRule="exact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3817"/>
        <w:spacing w:after="0" w:line="286" w:lineRule="exact"/>
        <w:widowControl w:val="o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Режим дня для детей раннего возраста</w:t>
      </w:r>
      <w:r/>
    </w:p>
    <w:p>
      <w:pPr>
        <w:ind w:left="1132"/>
        <w:spacing w:after="0" w:line="293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07.30 – 08.15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прием детей;</w:t>
      </w:r>
      <w:r/>
    </w:p>
    <w:p>
      <w:pPr>
        <w:ind w:left="1132"/>
        <w:spacing w:after="0" w:line="300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08.15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.- 08.30 подготовка к завтраку, завтрак;</w:t>
      </w:r>
      <w:r/>
    </w:p>
    <w:p>
      <w:pPr>
        <w:ind w:left="1132"/>
        <w:spacing w:after="0" w:line="297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08.35. – 09.00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самостоятельная деятельность;</w:t>
      </w:r>
      <w:r/>
    </w:p>
    <w:p>
      <w:pPr>
        <w:ind w:left="1132"/>
        <w:spacing w:after="0" w:line="300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09.00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09.20 непосредственно образовательная деятельность;</w:t>
      </w:r>
      <w:r/>
    </w:p>
    <w:p>
      <w:pPr>
        <w:ind w:left="1132"/>
        <w:spacing w:after="0" w:line="297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09.30 – 09.4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второй завтрак;</w:t>
      </w:r>
      <w:r/>
    </w:p>
    <w:p>
      <w:pPr>
        <w:ind w:left="1132"/>
        <w:spacing w:after="0" w:line="300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10.00 – 11.30 подготовка к прогулке, прогулка;</w:t>
      </w:r>
      <w:r/>
    </w:p>
    <w:p>
      <w:pPr>
        <w:ind w:left="1132"/>
        <w:spacing w:after="0" w:line="297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11.30 -12.00 подготовка к обеду, обед;</w:t>
      </w:r>
      <w:r/>
    </w:p>
    <w:p>
      <w:pPr>
        <w:ind w:left="1132"/>
        <w:spacing w:after="0" w:line="300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– 15.00 подготовка ко сну, сон;</w:t>
      </w:r>
      <w:r/>
    </w:p>
    <w:p>
      <w:pPr>
        <w:ind w:left="1132"/>
        <w:spacing w:after="0" w:line="300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15.00 - 15.30 самостоятельная деятельность;</w:t>
      </w:r>
      <w:r/>
    </w:p>
    <w:p>
      <w:pPr>
        <w:ind w:left="1132"/>
        <w:spacing w:after="0" w:line="297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15.30 – 16.00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полдник;</w:t>
      </w:r>
      <w:r/>
    </w:p>
    <w:p>
      <w:pPr>
        <w:ind w:left="1132"/>
        <w:spacing w:after="0" w:line="297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16.00 -17.3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вторая прогулка, уход детей домой</w:t>
      </w:r>
      <w:r/>
    </w:p>
    <w:p>
      <w:pPr>
        <w:spacing w:after="0" w:line="300" w:lineRule="exact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3031"/>
        <w:spacing w:after="0" w:line="286" w:lineRule="exact"/>
        <w:widowControl w:val="off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Режим занятий и учебной нагрузки воспитанников.</w:t>
      </w:r>
      <w:r/>
    </w:p>
    <w:p>
      <w:pPr>
        <w:spacing w:after="0" w:line="293" w:lineRule="exact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1853"/>
        <w:spacing w:after="0" w:line="316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 xml:space="preserve">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детей раннего возраста от 1,5 до 3 лет длительность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непрерывной</w:t>
      </w:r>
      <w:r/>
    </w:p>
    <w:p>
      <w:pPr>
        <w:ind w:left="2213"/>
        <w:spacing w:after="0" w:line="297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организованной  образовательной  деятельности  составляет  10  мин.</w:t>
      </w:r>
      <w:r/>
    </w:p>
    <w:p>
      <w:pPr>
        <w:ind w:left="2213"/>
        <w:spacing w:after="0" w:line="300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Допускается осуществлять образовательную деятельность в первую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</w:t>
      </w:r>
      <w:r/>
    </w:p>
    <w:p>
      <w:pPr>
        <w:ind w:left="2213"/>
        <w:spacing w:after="0" w:line="297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вторую половину дня (по 8-10 минут) проводится по подгруппам. Допускается</w:t>
      </w:r>
      <w:r/>
    </w:p>
    <w:p>
      <w:pPr>
        <w:ind w:left="2213"/>
        <w:spacing w:after="0" w:line="299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образовательную деятельность на игровой площадке во время</w:t>
      </w:r>
      <w:r/>
    </w:p>
    <w:p>
      <w:pPr>
        <w:ind w:left="2213"/>
        <w:spacing w:after="0" w:line="297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прогулки.</w:t>
      </w:r>
      <w:r/>
    </w:p>
    <w:p>
      <w:pPr>
        <w:ind w:left="1853"/>
        <w:spacing w:after="0" w:line="319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 xml:space="preserve">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младшей группе (дети четвертого года жизни) – 2 часа 30 минут,</w:t>
      </w:r>
      <w:r/>
    </w:p>
    <w:p>
      <w:pPr>
        <w:ind w:left="2213"/>
        <w:spacing w:after="0" w:line="297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продолжительность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непрерывной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непосредственно   образовательной</w:t>
      </w:r>
      <w:r/>
    </w:p>
    <w:p>
      <w:pPr>
        <w:ind w:left="2213"/>
        <w:spacing w:after="0" w:line="300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 не более 15 минут;</w:t>
      </w:r>
      <w:r/>
    </w:p>
    <w:p>
      <w:pPr>
        <w:ind w:left="1853"/>
        <w:spacing w:after="0" w:line="316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 xml:space="preserve">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средней группе (дети пятого года жизни) – 3 часа 20 минут,</w:t>
      </w:r>
      <w:r/>
    </w:p>
    <w:p>
      <w:pPr>
        <w:ind w:left="2213"/>
        <w:spacing w:after="0" w:line="300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продолжительность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непрерывной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непосредственно   образовательной</w:t>
      </w:r>
      <w:r/>
    </w:p>
    <w:p>
      <w:pPr>
        <w:ind w:left="2213"/>
        <w:spacing w:after="0" w:line="297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 не более 20 минут;</w:t>
      </w:r>
      <w:r/>
    </w:p>
    <w:p>
      <w:pPr>
        <w:ind w:left="1853"/>
        <w:spacing w:after="0" w:line="319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 xml:space="preserve">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старшей группе (дети шестого года жизни) – 5 часов 50 минут,</w:t>
      </w:r>
      <w:r/>
    </w:p>
    <w:p>
      <w:pPr>
        <w:ind w:left="2213"/>
        <w:spacing w:after="0" w:line="297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продолжительность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непрерывной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непосредственно   образовательной</w:t>
      </w:r>
      <w:r/>
    </w:p>
    <w:p>
      <w:pPr>
        <w:ind w:left="2213"/>
        <w:spacing w:after="0" w:line="300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 не более 25 минут;</w:t>
      </w:r>
      <w:r/>
    </w:p>
    <w:p>
      <w:pPr>
        <w:ind w:left="1853"/>
        <w:spacing w:after="0" w:line="316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 xml:space="preserve">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подготовительной группе (дети седьмого года жизни) – 7 часов 30 минут,</w:t>
      </w:r>
      <w:r/>
    </w:p>
    <w:p>
      <w:pPr>
        <w:ind w:left="2213"/>
        <w:spacing w:after="0" w:line="300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продолжительность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непрерывной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непосредственно   образовательной</w:t>
      </w:r>
      <w:r/>
    </w:p>
    <w:p>
      <w:pPr>
        <w:ind w:left="2213"/>
        <w:spacing w:after="0" w:line="297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 не более 30 минут.</w:t>
      </w:r>
      <w:r/>
    </w:p>
    <w:p>
      <w:pPr>
        <w:ind w:left="3910"/>
        <w:spacing w:after="0" w:line="281" w:lineRule="exact"/>
        <w:widowControl w:val="o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Организация физического воспитания</w:t>
      </w:r>
      <w:r/>
    </w:p>
    <w:p>
      <w:pPr>
        <w:ind w:left="3910"/>
        <w:spacing w:after="0" w:line="281" w:lineRule="exact"/>
        <w:widowControl w:val="off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>
          <w:footnotePr/>
          <w:endnotePr/>
          <w:type w:val="nextPage"/>
          <w:pgSz w:w="11906" w:h="16838" w:orient="portrait"/>
          <w:pgMar w:top="0" w:right="0" w:bottom="0" w:left="0" w:header="720" w:footer="720" w:gutter="0"/>
          <w:pgBorders w:display="allPages" w:offsetFrom="page" w:zOrder="front">
            <w:bottom w:color="5f497a" w:space="24" w:sz="24" w:themeColor="accent4" w:themeShade="BF" w:val="single"/>
            <w:left w:color="5f497a" w:space="24" w:sz="24" w:themeColor="accent4" w:themeShade="BF" w:val="single"/>
            <w:right w:color="5f497a" w:space="24" w:sz="24" w:themeColor="accent4" w:themeShade="BF" w:val="single"/>
            <w:top w:color="5f497a" w:space="24" w:sz="24" w:themeColor="accent4" w:themeShade="BF" w:val="single"/>
          </w:pgBorders>
          <w:cols w:num="1" w:sep="0" w:space="720" w:equalWidth="0">
            <w:col w:w="11900" w:space="0"/>
          </w:cols>
          <w:docGrid w:linePitch="360"/>
        </w:sect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/>
    </w:p>
    <w:p>
      <w:pPr>
        <w:spacing w:after="0" w:line="273" w:lineRule="exact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1985"/>
        <w:spacing w:after="0" w:line="316" w:lineRule="exact"/>
        <w:widowControl w:val="off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 xml:space="preserve"></w:t>
      </w:r>
      <w:r/>
    </w:p>
    <w:p>
      <w:pPr>
        <w:spacing w:after="0" w:line="200" w:lineRule="exact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397" w:lineRule="exact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1985"/>
        <w:spacing w:after="0" w:line="316" w:lineRule="exact"/>
        <w:widowControl w:val="off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 xml:space="preserve"></w:t>
      </w:r>
      <w:r/>
    </w:p>
    <w:p>
      <w:pPr>
        <w:spacing w:after="0" w:line="200" w:lineRule="exact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00" w:lineRule="exact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00" w:lineRule="exact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98" w:lineRule="exact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1985"/>
        <w:spacing w:after="0" w:line="316" w:lineRule="exact"/>
        <w:widowControl w:val="off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 xml:space="preserve"></w:t>
      </w:r>
      <w:r/>
    </w:p>
    <w:p>
      <w:pPr>
        <w:spacing w:after="0" w:line="200" w:lineRule="exact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00" w:lineRule="exact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00" w:lineRule="exact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1985"/>
        <w:spacing w:after="0" w:line="316" w:lineRule="exact"/>
        <w:widowControl w:val="off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 xml:space="preserve"></w:t>
      </w:r>
      <w:r/>
    </w:p>
    <w:p>
      <w:pPr>
        <w:spacing w:after="0" w:line="302" w:lineRule="exact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br w:type="column"/>
      </w:r>
      <w:r/>
    </w:p>
    <w:p>
      <w:pPr>
        <w:ind w:left="388"/>
        <w:spacing w:after="0" w:line="286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Двигательный режим, физические  упражнения и закаливающие</w:t>
      </w:r>
      <w:r/>
    </w:p>
    <w:p>
      <w:pPr>
        <w:spacing w:after="0" w:line="297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мероприятия осуществляются с учетом здоровья, возраста детей и времени</w:t>
      </w:r>
      <w:r/>
    </w:p>
    <w:p>
      <w:pPr>
        <w:spacing w:after="0" w:line="300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года.</w:t>
      </w:r>
      <w:r/>
    </w:p>
    <w:p>
      <w:pPr>
        <w:ind w:left="388"/>
        <w:spacing w:after="0" w:line="316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Формы   двигательной деятельности: утренняя гимнастика, занятия</w:t>
      </w:r>
      <w:r/>
    </w:p>
    <w:p>
      <w:pPr>
        <w:spacing w:after="0" w:line="300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физической культурой в помещении и на воздухе, физкультурные минутки,</w:t>
      </w:r>
      <w:r/>
    </w:p>
    <w:p>
      <w:pPr>
        <w:spacing w:after="0" w:line="297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подвижные игры, спортивные упражнения, ритмическая гимнастика, занятия</w:t>
      </w:r>
      <w:r/>
    </w:p>
    <w:p>
      <w:pPr>
        <w:spacing w:after="0" w:line="300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тренажерах, физкультурные досуги, дни здоровья, спортивные праздники.</w:t>
      </w:r>
      <w:r/>
    </w:p>
    <w:p>
      <w:pPr>
        <w:ind w:left="323"/>
        <w:spacing w:after="0" w:line="316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детьми третьего года жизни занятия по физическому развитию</w:t>
      </w:r>
      <w:r/>
    </w:p>
    <w:p>
      <w:pPr>
        <w:spacing w:after="0" w:line="300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по подгруппам 3 раза в неделю, которые проводятся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</w:t>
      </w:r>
      <w:r/>
    </w:p>
    <w:p>
      <w:pPr>
        <w:spacing w:after="0" w:line="297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физкультурном зале.</w:t>
      </w:r>
      <w:r/>
    </w:p>
    <w:p>
      <w:pPr>
        <w:ind w:left="323"/>
        <w:spacing w:after="0" w:line="319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Занятия по физическому развитию для детей в возрасте от 3 до 7 лет</w:t>
      </w:r>
      <w:r/>
    </w:p>
    <w:p>
      <w:pPr>
        <w:spacing w:after="0" w:line="297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организуются  3 раз в неделю. Длительность занятий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физическому</w:t>
      </w:r>
      <w:r/>
    </w:p>
    <w:p>
      <w:pPr>
        <w:spacing w:after="0" w:line="300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  <w:sectPr>
          <w:footnotePr/>
          <w:endnotePr/>
          <w:type w:val="continuous"/>
          <w:pgSz w:w="11906" w:h="16838" w:orient="portrait"/>
          <w:pgMar w:top="0" w:right="0" w:bottom="0" w:left="0" w:header="720" w:footer="720" w:gutter="0"/>
          <w:pgBorders w:display="allPages" w:offsetFrom="page" w:zOrder="front">
            <w:bottom w:color="5f497a" w:space="24" w:sz="24" w:themeColor="accent4" w:themeShade="BF" w:val="single"/>
            <w:left w:color="5f497a" w:space="24" w:sz="24" w:themeColor="accent4" w:themeShade="BF" w:val="single"/>
            <w:right w:color="5f497a" w:space="24" w:sz="24" w:themeColor="accent4" w:themeShade="BF" w:val="single"/>
            <w:top w:color="5f497a" w:space="24" w:sz="24" w:themeColor="accent4" w:themeShade="BF" w:val="single"/>
          </w:pgBorders>
          <w:cols w:num="2" w:sep="0" w:space="720" w:equalWidth="0">
            <w:col w:w="2390" w:space="10"/>
            <w:col w:w="9500" w:space="0"/>
          </w:cols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развитию зависит от возраста детей и составляет:</w:t>
      </w:r>
      <w:r/>
    </w:p>
    <w:p>
      <w:pPr>
        <w:spacing w:after="0" w:line="200" w:lineRule="exact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00" w:lineRule="exact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00" w:lineRule="exact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00" w:lineRule="exact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00" w:lineRule="exact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00" w:lineRule="exact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00" w:lineRule="exact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00" w:lineRule="exact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00" w:lineRule="exact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00" w:lineRule="exact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00" w:lineRule="exact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00" w:lineRule="exact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00" w:lineRule="exact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00" w:lineRule="exact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00" w:lineRule="exact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00" w:lineRule="exact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00" w:lineRule="exact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00" w:lineRule="exact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00" w:lineRule="exact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00" w:lineRule="exact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00" w:lineRule="exact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00" w:lineRule="exact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00" w:lineRule="exact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00" w:lineRule="exact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64" w:lineRule="exact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1778"/>
        <w:spacing w:after="0" w:line="233" w:lineRule="exact"/>
        <w:widowControl w:val="off"/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Times New Roman" w:hAnsi="Times New Roman" w:cs="Times New Roman"/>
          <w:color w:val="000080"/>
          <w:sz w:val="24"/>
          <w:szCs w:val="24"/>
        </w:rPr>
        <w:t xml:space="preserve">5.</w:t>
      </w:r>
      <w:r/>
    </w:p>
    <w:p>
      <w:pPr>
        <w:spacing w:after="0" w:line="200" w:lineRule="exact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752" behindDoc="1" locked="0" layoutInCell="0" allowOverlap="1">
                <wp:simplePos x="0" y="0"/>
                <wp:positionH relativeFrom="page">
                  <wp:posOffset>965835</wp:posOffset>
                </wp:positionH>
                <wp:positionV relativeFrom="page">
                  <wp:posOffset>3449320</wp:posOffset>
                </wp:positionV>
                <wp:extent cx="5911215" cy="312610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911215" cy="312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130"/>
                              <w:gridCol w:w="2120"/>
                            </w:tblGrid>
                            <w:tr>
                              <w:trPr>
                                <w:trHeight w:val="908" w:hRule="exact"/>
                              </w:trPr>
                              <w:tc>
                                <w:tcPr>
                                  <w:shd w:val="clear" w:color="auto" w:fill="ffffff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30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left="108"/>
                                    <w:spacing w:after="0" w:line="303" w:lineRule="exact"/>
                                    <w:widowControl w:val="off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Формы образовательной деятельности в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режимных</w:t>
                                  </w:r>
                                  <w:r/>
                                </w:p>
                                <w:p>
                                  <w:pPr>
                                    <w:ind w:left="108"/>
                                    <w:spacing w:after="0" w:line="298" w:lineRule="exact"/>
                                    <w:widowControl w:val="off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моментах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shd w:val="clear" w:color="auto" w:fill="ffffff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2120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left="107"/>
                                    <w:spacing w:after="0" w:line="303" w:lineRule="exact"/>
                                    <w:widowControl w:val="off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Периодичность/</w:t>
                                  </w:r>
                                  <w:r/>
                                </w:p>
                                <w:p>
                                  <w:pPr>
                                    <w:ind w:left="172"/>
                                    <w:spacing w:after="0" w:line="297" w:lineRule="exact"/>
                                    <w:widowControl w:val="off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все возрастные</w:t>
                                  </w:r>
                                  <w:r/>
                                </w:p>
                                <w:p>
                                  <w:pPr>
                                    <w:ind w:left="107"/>
                                    <w:spacing w:after="0" w:line="300" w:lineRule="exact"/>
                                    <w:widowControl w:val="off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группы</w:t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905" w:hRule="exact"/>
                              </w:trPr>
                              <w:tc>
                                <w:tcPr>
                                  <w:shd w:val="clear" w:color="auto" w:fill="ffffff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30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left="108"/>
                                    <w:spacing w:after="0" w:line="295" w:lineRule="exact"/>
                                    <w:widowControl w:val="off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День здоровья,</w:t>
                                  </w:r>
                                  <w:r/>
                                </w:p>
                                <w:p>
                                  <w:pPr>
                                    <w:ind w:left="108"/>
                                    <w:spacing w:after="0" w:line="297" w:lineRule="exact"/>
                                    <w:widowControl w:val="off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физкультурный досуг,</w:t>
                                  </w:r>
                                  <w:r/>
                                </w:p>
                                <w:p>
                                  <w:pPr>
                                    <w:ind w:left="108"/>
                                    <w:spacing w:after="0" w:line="300" w:lineRule="exact"/>
                                    <w:widowControl w:val="off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оздоровительно-игровой час.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shd w:val="clear" w:color="auto" w:fill="ffffff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2120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left="107"/>
                                    <w:spacing w:after="0" w:line="295" w:lineRule="exact"/>
                                    <w:widowControl w:val="off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1 раз в квартал</w:t>
                                  </w:r>
                                  <w:r/>
                                </w:p>
                                <w:p>
                                  <w:pPr>
                                    <w:ind w:left="107"/>
                                    <w:spacing w:after="0" w:line="297" w:lineRule="exact"/>
                                    <w:widowControl w:val="off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1 раз в месяц</w:t>
                                  </w:r>
                                  <w:r/>
                                </w:p>
                                <w:p>
                                  <w:pPr>
                                    <w:ind w:left="107"/>
                                    <w:spacing w:after="0" w:line="300" w:lineRule="exact"/>
                                    <w:widowControl w:val="off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1 раз в неделю</w:t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610" w:hRule="exact"/>
                              </w:trPr>
                              <w:tc>
                                <w:tcPr>
                                  <w:shd w:val="clear" w:color="auto" w:fill="ffffff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30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left="108"/>
                                    <w:spacing w:after="0" w:line="298" w:lineRule="exact"/>
                                    <w:widowControl w:val="off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Развлечение  (положительный  социально-эмоциональный</w:t>
                                  </w:r>
                                  <w:r/>
                                </w:p>
                                <w:p>
                                  <w:pPr>
                                    <w:ind w:left="108"/>
                                    <w:spacing w:after="0" w:line="297" w:lineRule="exact"/>
                                    <w:widowControl w:val="off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опыт)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shd w:val="clear" w:color="auto" w:fill="ffffff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2120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left="107"/>
                                    <w:spacing w:after="0" w:line="298" w:lineRule="exact"/>
                                    <w:widowControl w:val="off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1 раз в неделю</w:t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607" w:hRule="exact"/>
                              </w:trPr>
                              <w:tc>
                                <w:tcPr>
                                  <w:shd w:val="clear" w:color="auto" w:fill="ffffff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30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left="108"/>
                                    <w:spacing w:after="0" w:line="296" w:lineRule="exact"/>
                                    <w:widowControl w:val="off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Игровая деятельность (сюжетно-ролевые, режиссерские,</w:t>
                                  </w:r>
                                  <w:r/>
                                </w:p>
                                <w:p>
                                  <w:pPr>
                                    <w:ind w:left="108"/>
                                    <w:spacing w:after="0" w:line="297" w:lineRule="exact"/>
                                    <w:widowControl w:val="off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строительно-конструктивные игры, игры-драматизации и др.)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shd w:val="clear" w:color="auto" w:fill="ffffff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2120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left="107"/>
                                    <w:spacing w:after="0" w:line="295" w:lineRule="exact"/>
                                    <w:widowControl w:val="off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Ежедневно</w:t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607" w:hRule="exact"/>
                              </w:trPr>
                              <w:tc>
                                <w:tcPr>
                                  <w:shd w:val="clear" w:color="auto" w:fill="ffffff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30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left="108"/>
                                    <w:spacing w:after="0" w:line="295" w:lineRule="exact"/>
                                    <w:widowControl w:val="off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Чтение художественной литературы,</w:t>
                                  </w:r>
                                  <w:r/>
                                </w:p>
                                <w:p>
                                  <w:pPr>
                                    <w:ind w:left="108"/>
                                    <w:spacing w:after="0" w:line="300" w:lineRule="exact"/>
                                    <w:widowControl w:val="off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литературный досуг.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shd w:val="clear" w:color="auto" w:fill="ffffff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2120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left="107"/>
                                    <w:spacing w:after="0" w:line="295" w:lineRule="exact"/>
                                    <w:widowControl w:val="off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Ежедневно</w:t>
                                  </w:r>
                                  <w:r/>
                                </w:p>
                                <w:p>
                                  <w:pPr>
                                    <w:ind w:left="107"/>
                                    <w:spacing w:after="0" w:line="300" w:lineRule="exact"/>
                                    <w:widowControl w:val="off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1 раз в 2недели</w:t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310" w:hRule="exact"/>
                              </w:trPr>
                              <w:tc>
                                <w:tcPr>
                                  <w:shd w:val="clear" w:color="auto" w:fill="ffffff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30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left="108"/>
                                    <w:spacing w:after="0" w:line="298" w:lineRule="exact"/>
                                    <w:widowControl w:val="off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Музыкально-театральная деятельность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shd w:val="clear" w:color="auto" w:fill="ffffff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2120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left="107"/>
                                    <w:spacing w:after="0" w:line="298" w:lineRule="exact"/>
                                    <w:widowControl w:val="off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1 раз в месяц</w:t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608" w:hRule="exact"/>
                              </w:trPr>
                              <w:tc>
                                <w:tcPr>
                                  <w:shd w:val="clear" w:color="auto" w:fill="ffffff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30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left="108"/>
                                    <w:spacing w:after="0" w:line="296" w:lineRule="exact"/>
                                    <w:widowControl w:val="off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Опыты,   эксперименты,   наблюдения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экологической</w:t>
                                  </w:r>
                                  <w:r/>
                                </w:p>
                                <w:p>
                                  <w:pPr>
                                    <w:ind w:left="108"/>
                                    <w:spacing w:after="0" w:line="300" w:lineRule="exact"/>
                                    <w:widowControl w:val="off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направленности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shd w:val="clear" w:color="auto" w:fill="ffffff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2120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left="107"/>
                                    <w:spacing w:after="0" w:line="296" w:lineRule="exact"/>
                                    <w:widowControl w:val="off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1 раз в неделю</w:t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310" w:hRule="exact"/>
                              </w:trPr>
                              <w:tc>
                                <w:tcPr>
                                  <w:shd w:val="clear" w:color="auto" w:fill="ffffff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30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left="108"/>
                                    <w:spacing w:after="0" w:line="298" w:lineRule="exact"/>
                                    <w:widowControl w:val="off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Коллективный труд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shd w:val="clear" w:color="auto" w:fill="ffffff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2120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left="107"/>
                                    <w:spacing w:after="0" w:line="298" w:lineRule="exact"/>
                                    <w:widowControl w:val="off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1 раз в 2 недели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r/>
                            <w:r/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shape 0" o:spid="_x0000_s0" o:spt="1" type="#_x0000_t1" style="position:absolute;z-index:-251658752;o:allowoverlap:true;o:allowincell:false;mso-position-horizontal-relative:page;margin-left:76.0pt;mso-position-horizontal:absolute;mso-position-vertical-relative:page;margin-top:271.6pt;mso-position-vertical:absolute;width:465.4pt;height:246.1pt;mso-wrap-distance-left:9.0pt;mso-wrap-distance-top:0.0pt;mso-wrap-distance-right:9.0pt;mso-wrap-distance-bottom:0.0pt;visibility:visible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130"/>
                        <w:gridCol w:w="2120"/>
                      </w:tblGrid>
                      <w:tr>
                        <w:trPr>
                          <w:trHeight w:val="908" w:hRule="exact"/>
                        </w:trPr>
                        <w:tc>
                          <w:tcPr>
                            <w:shd w:val="clear" w:color="auto" w:fill="ffffff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7130" w:type="dxa"/>
                            <w:textDirection w:val="lrTb"/>
                            <w:noWrap w:val="false"/>
                          </w:tcPr>
                          <w:p>
                            <w:pPr>
                              <w:ind w:left="108"/>
                              <w:spacing w:after="0" w:line="303" w:lineRule="exact"/>
                              <w:widowControl w:val="off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Формы образовательной деятельности в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режимных</w:t>
                            </w:r>
                            <w:r/>
                          </w:p>
                          <w:p>
                            <w:pPr>
                              <w:ind w:left="108"/>
                              <w:spacing w:after="0" w:line="298" w:lineRule="exact"/>
                              <w:widowControl w:val="off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моментах</w:t>
                            </w:r>
                            <w:r/>
                          </w:p>
                        </w:tc>
                        <w:tc>
                          <w:tcPr>
                            <w:shd w:val="clear" w:color="auto" w:fill="ffffff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2120" w:type="dxa"/>
                            <w:textDirection w:val="lrTb"/>
                            <w:noWrap w:val="false"/>
                          </w:tcPr>
                          <w:p>
                            <w:pPr>
                              <w:ind w:left="107"/>
                              <w:spacing w:after="0" w:line="303" w:lineRule="exact"/>
                              <w:widowControl w:val="off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Периодичность/</w:t>
                            </w:r>
                            <w:r/>
                          </w:p>
                          <w:p>
                            <w:pPr>
                              <w:ind w:left="172"/>
                              <w:spacing w:after="0" w:line="297" w:lineRule="exact"/>
                              <w:widowControl w:val="off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все возрастные</w:t>
                            </w:r>
                            <w:r/>
                          </w:p>
                          <w:p>
                            <w:pPr>
                              <w:ind w:left="107"/>
                              <w:spacing w:after="0" w:line="300" w:lineRule="exact"/>
                              <w:widowControl w:val="off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группы</w:t>
                            </w:r>
                            <w:r/>
                          </w:p>
                        </w:tc>
                      </w:tr>
                      <w:tr>
                        <w:trPr>
                          <w:trHeight w:val="905" w:hRule="exact"/>
                        </w:trPr>
                        <w:tc>
                          <w:tcPr>
                            <w:shd w:val="clear" w:color="auto" w:fill="ffffff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7130" w:type="dxa"/>
                            <w:textDirection w:val="lrTb"/>
                            <w:noWrap w:val="false"/>
                          </w:tcPr>
                          <w:p>
                            <w:pPr>
                              <w:ind w:left="108"/>
                              <w:spacing w:after="0" w:line="295" w:lineRule="exact"/>
                              <w:widowControl w:val="off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День здоровья,</w:t>
                            </w:r>
                            <w:r/>
                          </w:p>
                          <w:p>
                            <w:pPr>
                              <w:ind w:left="108"/>
                              <w:spacing w:after="0" w:line="297" w:lineRule="exact"/>
                              <w:widowControl w:val="off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физкультурный досуг,</w:t>
                            </w:r>
                            <w:r/>
                          </w:p>
                          <w:p>
                            <w:pPr>
                              <w:ind w:left="108"/>
                              <w:spacing w:after="0" w:line="300" w:lineRule="exact"/>
                              <w:widowControl w:val="off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оздоровительно-игровой час.</w:t>
                            </w:r>
                            <w:r/>
                          </w:p>
                        </w:tc>
                        <w:tc>
                          <w:tcPr>
                            <w:shd w:val="clear" w:color="auto" w:fill="ffffff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2120" w:type="dxa"/>
                            <w:textDirection w:val="lrTb"/>
                            <w:noWrap w:val="false"/>
                          </w:tcPr>
                          <w:p>
                            <w:pPr>
                              <w:ind w:left="107"/>
                              <w:spacing w:after="0" w:line="295" w:lineRule="exact"/>
                              <w:widowControl w:val="off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1 раз в квартал</w:t>
                            </w:r>
                            <w:r/>
                          </w:p>
                          <w:p>
                            <w:pPr>
                              <w:ind w:left="107"/>
                              <w:spacing w:after="0" w:line="297" w:lineRule="exact"/>
                              <w:widowControl w:val="off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1 раз в месяц</w:t>
                            </w:r>
                            <w:r/>
                          </w:p>
                          <w:p>
                            <w:pPr>
                              <w:ind w:left="107"/>
                              <w:spacing w:after="0" w:line="300" w:lineRule="exact"/>
                              <w:widowControl w:val="off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1 раз в неделю</w:t>
                            </w:r>
                            <w:r/>
                          </w:p>
                        </w:tc>
                      </w:tr>
                      <w:tr>
                        <w:trPr>
                          <w:trHeight w:val="610" w:hRule="exact"/>
                        </w:trPr>
                        <w:tc>
                          <w:tcPr>
                            <w:shd w:val="clear" w:color="auto" w:fill="ffffff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7130" w:type="dxa"/>
                            <w:textDirection w:val="lrTb"/>
                            <w:noWrap w:val="false"/>
                          </w:tcPr>
                          <w:p>
                            <w:pPr>
                              <w:ind w:left="108"/>
                              <w:spacing w:after="0" w:line="298" w:lineRule="exact"/>
                              <w:widowControl w:val="off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Развлечение  (положительный  социально-эмоциональный</w:t>
                            </w:r>
                            <w:r/>
                          </w:p>
                          <w:p>
                            <w:pPr>
                              <w:ind w:left="108"/>
                              <w:spacing w:after="0" w:line="297" w:lineRule="exact"/>
                              <w:widowControl w:val="off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опыт)</w:t>
                            </w:r>
                            <w:r/>
                          </w:p>
                        </w:tc>
                        <w:tc>
                          <w:tcPr>
                            <w:shd w:val="clear" w:color="auto" w:fill="ffffff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2120" w:type="dxa"/>
                            <w:textDirection w:val="lrTb"/>
                            <w:noWrap w:val="false"/>
                          </w:tcPr>
                          <w:p>
                            <w:pPr>
                              <w:ind w:left="107"/>
                              <w:spacing w:after="0" w:line="298" w:lineRule="exact"/>
                              <w:widowControl w:val="off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1 раз в неделю</w:t>
                            </w:r>
                            <w:r/>
                          </w:p>
                        </w:tc>
                      </w:tr>
                      <w:tr>
                        <w:trPr>
                          <w:trHeight w:val="607" w:hRule="exact"/>
                        </w:trPr>
                        <w:tc>
                          <w:tcPr>
                            <w:shd w:val="clear" w:color="auto" w:fill="ffffff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7130" w:type="dxa"/>
                            <w:textDirection w:val="lrTb"/>
                            <w:noWrap w:val="false"/>
                          </w:tcPr>
                          <w:p>
                            <w:pPr>
                              <w:ind w:left="108"/>
                              <w:spacing w:after="0" w:line="296" w:lineRule="exact"/>
                              <w:widowControl w:val="off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Игровая деятельность (сюжетно-ролевые, режиссерские,</w:t>
                            </w:r>
                            <w:r/>
                          </w:p>
                          <w:p>
                            <w:pPr>
                              <w:ind w:left="108"/>
                              <w:spacing w:after="0" w:line="297" w:lineRule="exact"/>
                              <w:widowControl w:val="off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строительно-конструктивные игры, игры-драматизации и др.)</w:t>
                            </w:r>
                            <w:r/>
                          </w:p>
                        </w:tc>
                        <w:tc>
                          <w:tcPr>
                            <w:shd w:val="clear" w:color="auto" w:fill="ffffff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2120" w:type="dxa"/>
                            <w:textDirection w:val="lrTb"/>
                            <w:noWrap w:val="false"/>
                          </w:tcPr>
                          <w:p>
                            <w:pPr>
                              <w:ind w:left="107"/>
                              <w:spacing w:after="0" w:line="295" w:lineRule="exact"/>
                              <w:widowControl w:val="off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Ежедневно</w:t>
                            </w:r>
                            <w:r/>
                          </w:p>
                        </w:tc>
                      </w:tr>
                      <w:tr>
                        <w:trPr>
                          <w:trHeight w:val="607" w:hRule="exact"/>
                        </w:trPr>
                        <w:tc>
                          <w:tcPr>
                            <w:shd w:val="clear" w:color="auto" w:fill="ffffff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7130" w:type="dxa"/>
                            <w:textDirection w:val="lrTb"/>
                            <w:noWrap w:val="false"/>
                          </w:tcPr>
                          <w:p>
                            <w:pPr>
                              <w:ind w:left="108"/>
                              <w:spacing w:after="0" w:line="295" w:lineRule="exact"/>
                              <w:widowControl w:val="off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Чтение художественной литературы,</w:t>
                            </w:r>
                            <w:r/>
                          </w:p>
                          <w:p>
                            <w:pPr>
                              <w:ind w:left="108"/>
                              <w:spacing w:after="0" w:line="300" w:lineRule="exact"/>
                              <w:widowControl w:val="off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литературный досуг.</w:t>
                            </w:r>
                            <w:r/>
                          </w:p>
                        </w:tc>
                        <w:tc>
                          <w:tcPr>
                            <w:shd w:val="clear" w:color="auto" w:fill="ffffff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2120" w:type="dxa"/>
                            <w:textDirection w:val="lrTb"/>
                            <w:noWrap w:val="false"/>
                          </w:tcPr>
                          <w:p>
                            <w:pPr>
                              <w:ind w:left="107"/>
                              <w:spacing w:after="0" w:line="295" w:lineRule="exact"/>
                              <w:widowControl w:val="off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Ежедневно</w:t>
                            </w:r>
                            <w:r/>
                          </w:p>
                          <w:p>
                            <w:pPr>
                              <w:ind w:left="107"/>
                              <w:spacing w:after="0" w:line="300" w:lineRule="exact"/>
                              <w:widowControl w:val="off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1 раз в 2недели</w:t>
                            </w:r>
                            <w:r/>
                          </w:p>
                        </w:tc>
                      </w:tr>
                      <w:tr>
                        <w:trPr>
                          <w:trHeight w:val="310" w:hRule="exact"/>
                        </w:trPr>
                        <w:tc>
                          <w:tcPr>
                            <w:shd w:val="clear" w:color="auto" w:fill="ffffff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7130" w:type="dxa"/>
                            <w:textDirection w:val="lrTb"/>
                            <w:noWrap w:val="false"/>
                          </w:tcPr>
                          <w:p>
                            <w:pPr>
                              <w:ind w:left="108"/>
                              <w:spacing w:after="0" w:line="298" w:lineRule="exact"/>
                              <w:widowControl w:val="off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Музыкально-театральная деятельность</w:t>
                            </w:r>
                            <w:r/>
                          </w:p>
                        </w:tc>
                        <w:tc>
                          <w:tcPr>
                            <w:shd w:val="clear" w:color="auto" w:fill="ffffff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2120" w:type="dxa"/>
                            <w:textDirection w:val="lrTb"/>
                            <w:noWrap w:val="false"/>
                          </w:tcPr>
                          <w:p>
                            <w:pPr>
                              <w:ind w:left="107"/>
                              <w:spacing w:after="0" w:line="298" w:lineRule="exact"/>
                              <w:widowControl w:val="off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1 раз в месяц</w:t>
                            </w:r>
                            <w:r/>
                          </w:p>
                        </w:tc>
                      </w:tr>
                      <w:tr>
                        <w:trPr>
                          <w:trHeight w:val="608" w:hRule="exact"/>
                        </w:trPr>
                        <w:tc>
                          <w:tcPr>
                            <w:shd w:val="clear" w:color="auto" w:fill="ffffff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7130" w:type="dxa"/>
                            <w:textDirection w:val="lrTb"/>
                            <w:noWrap w:val="false"/>
                          </w:tcPr>
                          <w:p>
                            <w:pPr>
                              <w:ind w:left="108"/>
                              <w:spacing w:after="0" w:line="296" w:lineRule="exact"/>
                              <w:widowControl w:val="off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Опыты,   эксперименты,   наблюдения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экологической</w:t>
                            </w:r>
                            <w:r/>
                          </w:p>
                          <w:p>
                            <w:pPr>
                              <w:ind w:left="108"/>
                              <w:spacing w:after="0" w:line="300" w:lineRule="exact"/>
                              <w:widowControl w:val="off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направленности</w:t>
                            </w:r>
                            <w:r/>
                          </w:p>
                        </w:tc>
                        <w:tc>
                          <w:tcPr>
                            <w:shd w:val="clear" w:color="auto" w:fill="ffffff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2120" w:type="dxa"/>
                            <w:textDirection w:val="lrTb"/>
                            <w:noWrap w:val="false"/>
                          </w:tcPr>
                          <w:p>
                            <w:pPr>
                              <w:ind w:left="107"/>
                              <w:spacing w:after="0" w:line="296" w:lineRule="exact"/>
                              <w:widowControl w:val="off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1 раз в неделю</w:t>
                            </w:r>
                            <w:r/>
                          </w:p>
                        </w:tc>
                      </w:tr>
                      <w:tr>
                        <w:trPr>
                          <w:trHeight w:val="310" w:hRule="exact"/>
                        </w:trPr>
                        <w:tc>
                          <w:tcPr>
                            <w:shd w:val="clear" w:color="auto" w:fill="ffffff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7130" w:type="dxa"/>
                            <w:textDirection w:val="lrTb"/>
                            <w:noWrap w:val="false"/>
                          </w:tcPr>
                          <w:p>
                            <w:pPr>
                              <w:ind w:left="108"/>
                              <w:spacing w:after="0" w:line="298" w:lineRule="exact"/>
                              <w:widowControl w:val="off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Коллективный труд</w:t>
                            </w:r>
                            <w:r/>
                          </w:p>
                        </w:tc>
                        <w:tc>
                          <w:tcPr>
                            <w:shd w:val="clear" w:color="auto" w:fill="ffffff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tcW w:w="2120" w:type="dxa"/>
                            <w:textDirection w:val="lrTb"/>
                            <w:noWrap w:val="false"/>
                          </w:tcPr>
                          <w:p>
                            <w:pPr>
                              <w:ind w:left="107"/>
                              <w:spacing w:after="0" w:line="298" w:lineRule="exact"/>
                              <w:widowControl w:val="off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1 раз в 2 недели</w:t>
                            </w:r>
                            <w:r/>
                          </w:p>
                        </w:tc>
                      </w:tr>
                    </w:tbl>
                    <w:p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color w:val="000080"/>
          <w:sz w:val="24"/>
          <w:szCs w:val="24"/>
        </w:rPr>
        <w:br w:type="column"/>
      </w:r>
      <w:r/>
    </w:p>
    <w:p>
      <w:pPr>
        <w:spacing w:after="0" w:line="200" w:lineRule="exact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301" w:lineRule="exact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316" w:lineRule="exact"/>
        <w:widowControl w:val="off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 xml:space="preserve"></w:t>
      </w:r>
      <w:r/>
    </w:p>
    <w:p>
      <w:pPr>
        <w:spacing w:after="0" w:line="319" w:lineRule="exact"/>
        <w:widowControl w:val="off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 xml:space="preserve"></w:t>
      </w:r>
      <w:r/>
    </w:p>
    <w:p>
      <w:pPr>
        <w:spacing w:after="0" w:line="316" w:lineRule="exact"/>
        <w:widowControl w:val="off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 xml:space="preserve"></w:t>
      </w:r>
      <w:r/>
    </w:p>
    <w:p>
      <w:pPr>
        <w:spacing w:after="0" w:line="317" w:lineRule="exact"/>
        <w:widowControl w:val="off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 xml:space="preserve"></w:t>
      </w:r>
      <w:r/>
    </w:p>
    <w:p>
      <w:pPr>
        <w:spacing w:after="0" w:line="319" w:lineRule="exact"/>
        <w:widowControl w:val="off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 xml:space="preserve"></w:t>
      </w:r>
      <w:r/>
    </w:p>
    <w:p>
      <w:pPr>
        <w:spacing w:after="0" w:line="200" w:lineRule="exact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00" w:lineRule="exact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00" w:lineRule="exact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00" w:lineRule="exact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395" w:lineRule="exact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316" w:lineRule="exact"/>
        <w:widowControl w:val="off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 xml:space="preserve"></w:t>
      </w:r>
      <w:r/>
    </w:p>
    <w:p>
      <w:pPr>
        <w:spacing w:after="0" w:line="200" w:lineRule="exact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br w:type="column"/>
      </w:r>
      <w:r/>
    </w:p>
    <w:p>
      <w:pPr>
        <w:spacing w:after="0" w:line="200" w:lineRule="exact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331" w:lineRule="exact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87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 младшей группе - 15 мин.,</w:t>
      </w:r>
      <w:r/>
    </w:p>
    <w:p>
      <w:pPr>
        <w:spacing w:after="0" w:line="319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 средней группе - 20 мин.,</w:t>
      </w:r>
      <w:r/>
    </w:p>
    <w:p>
      <w:pPr>
        <w:spacing w:after="0" w:line="316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 старшей группе - 25 мин.,</w:t>
      </w:r>
      <w:r/>
    </w:p>
    <w:p>
      <w:pPr>
        <w:spacing w:after="0" w:line="317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 подготовительной группе - 30 мин.</w:t>
      </w:r>
      <w:r/>
    </w:p>
    <w:p>
      <w:pPr>
        <w:ind w:left="259"/>
        <w:spacing w:after="0" w:line="319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Один раз в неделю для детей 5 - 7 лет следует круглогодично</w:t>
      </w:r>
      <w:r/>
    </w:p>
    <w:p>
      <w:pPr>
        <w:spacing w:after="0" w:line="297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организуются занятия по физическому развитию детей на открытом воздухе.</w:t>
      </w:r>
      <w:r/>
    </w:p>
    <w:p>
      <w:pPr>
        <w:spacing w:after="0" w:line="300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Их проводят только при отсутствии у детей медицинских противопоказаний</w:t>
      </w:r>
      <w:r/>
    </w:p>
    <w:p>
      <w:pPr>
        <w:spacing w:after="0" w:line="297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 наличии у детей спортивной одежды, соответствующей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погодным</w:t>
      </w:r>
      <w:r/>
    </w:p>
    <w:p>
      <w:pPr>
        <w:spacing w:after="0" w:line="300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условиям.</w:t>
      </w:r>
      <w:r/>
    </w:p>
    <w:p>
      <w:pPr>
        <w:ind w:left="453"/>
        <w:spacing w:after="0" w:line="316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теплое время года при благоприятных метеорологических условиях</w:t>
      </w:r>
      <w:r/>
    </w:p>
    <w:p>
      <w:pPr>
        <w:spacing w:after="0" w:line="300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непосредственно образовательную деятельность по физическому развитию</w:t>
      </w:r>
      <w:r/>
    </w:p>
    <w:p>
      <w:pPr>
        <w:spacing w:after="0" w:line="297" w:lineRule="exact"/>
        <w:widowControl w:val="o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организуется на открытом воздухе.</w:t>
      </w:r>
      <w:r/>
    </w:p>
    <w:p>
      <w:pPr>
        <w:spacing w:after="0" w:line="200" w:lineRule="exact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10" w:lineRule="exact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76"/>
        <w:spacing w:after="0" w:line="287" w:lineRule="exact"/>
        <w:widowControl w:val="off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>
          <w:footnotePr/>
          <w:endnotePr/>
          <w:type w:val="nextPage"/>
          <w:pgSz w:w="11906" w:h="16838" w:orient="portrait"/>
          <w:pgMar w:top="0" w:right="0" w:bottom="0" w:left="0" w:header="720" w:footer="720" w:gutter="0"/>
          <w:pgBorders w:display="allPages" w:offsetFrom="page" w:zOrder="front">
            <w:bottom w:color="5f497a" w:space="24" w:sz="24" w:themeColor="accent4" w:themeShade="BF" w:val="single"/>
            <w:left w:color="5f497a" w:space="24" w:sz="24" w:themeColor="accent4" w:themeShade="BF" w:val="single"/>
            <w:right w:color="5f497a" w:space="24" w:sz="24" w:themeColor="accent4" w:themeShade="BF" w:val="single"/>
            <w:top w:color="5f497a" w:space="24" w:sz="24" w:themeColor="accent4" w:themeShade="BF" w:val="single"/>
          </w:pgBorders>
          <w:cols w:num="3" w:sep="0" w:space="720" w:equalWidth="0">
            <w:col w:w="1970" w:space="2"/>
            <w:col w:w="418" w:space="10"/>
            <w:col w:w="9500" w:space="0"/>
          </w:cols>
          <w:docGrid w:linePitch="360"/>
        </w:sect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Количество образовательной деятельности 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режимных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момента</w:t>
      </w:r>
      <w:r/>
    </w:p>
    <w:p>
      <w:r/>
      <w:r/>
    </w:p>
    <w:sectPr>
      <w:footnotePr/>
      <w:endnotePr/>
      <w:type w:val="nextPage"/>
      <w:pgSz w:w="11906" w:h="16838" w:orient="portrait"/>
      <w:pgMar w:top="568" w:right="850" w:bottom="1134" w:left="1701" w:header="708" w:footer="708" w:gutter="0"/>
      <w:pgBorders w:display="allPages" w:offsetFrom="page" w:zOrder="front">
        <w:bottom w:color="5f497a" w:space="24" w:sz="24" w:themeColor="accent4" w:themeShade="BF" w:val="single"/>
        <w:left w:color="5f497a" w:space="24" w:sz="24" w:themeColor="accent4" w:themeShade="BF" w:val="single"/>
        <w:right w:color="5f497a" w:space="24" w:sz="24" w:themeColor="accent4" w:themeShade="BF" w:val="single"/>
        <w:top w:color="5f497a" w:space="24" w:sz="24" w:themeColor="accent4" w:themeShade="BF" w:val="single"/>
      </w:pgBorders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rPr>
      <w:rFonts w:eastAsiaTheme="minorEastAsia"/>
      <w:lang w:eastAsia="ru-RU"/>
    </w:r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Сарат Магомедова</cp:lastModifiedBy>
  <cp:revision>19</cp:revision>
  <dcterms:created xsi:type="dcterms:W3CDTF">2017-10-16T18:42:00Z</dcterms:created>
  <dcterms:modified xsi:type="dcterms:W3CDTF">2022-11-18T07:39:40Z</dcterms:modified>
</cp:coreProperties>
</file>